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03-06/2022/5401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68.77.032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Ряжск, Рязанская область, г. Ряжск, ул. Пролетарская,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